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75C" w:rsidRDefault="003B675C">
      <w:pPr>
        <w:pStyle w:val="Heading2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B675C" w:rsidRDefault="003B675C">
      <w:pPr>
        <w:pStyle w:val="Heading2"/>
        <w:contextualSpacing w:val="0"/>
        <w:jc w:val="center"/>
      </w:pPr>
      <w:r>
        <w:rPr>
          <w:rFonts w:ascii="Times New Roman" w:hAnsi="Times New Roman" w:cs="Times New Roman"/>
          <w:sz w:val="24"/>
          <w:szCs w:val="24"/>
        </w:rPr>
        <w:t>ДОГОВОР ПОДРЯДА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г. ___________                                                                                     «__»________ 20__ г.</w:t>
      </w:r>
    </w:p>
    <w:p w:rsidR="003B675C" w:rsidRDefault="003B675C">
      <w:pPr>
        <w:jc w:val="both"/>
      </w:pPr>
    </w:p>
    <w:p w:rsidR="003B675C" w:rsidRDefault="003B675C">
      <w:pPr>
        <w:jc w:val="both"/>
      </w:pP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 в лице ________________________, действующего на основании _________________, именуемый в дальнейшем «Заказчик», с одной стороны, и _________________________ в лице ________________________, действующего на основании _________________, именуемый в дальнейшем «Подрядчик», с другой стороны, заключили настоящий договор, в дальнейшем «Договор», о нижеследующем:</w:t>
      </w:r>
    </w:p>
    <w:p w:rsidR="003B675C" w:rsidRDefault="003B675C">
      <w:pPr>
        <w:pStyle w:val="Heading3"/>
        <w:contextualSpacing w:val="0"/>
        <w:jc w:val="center"/>
      </w:pPr>
      <w:bookmarkStart w:id="0" w:name="h.oxwmc0vjgel1" w:colFirst="0" w:colLast="0"/>
      <w:bookmarkEnd w:id="0"/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1.1. Заказчик поручает, а Подрядчик принимает на себя обязательство осуществить комплекс работ, направленных на создание __________________________ в дальнейшем Объекта Работ. Содержание и график выполнения этапов работ приводятся в Календарном плане выполнения работ (Приложение №1), являющимся неотъемлемой частью Договора.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1.2. За выполненную работу Заказчик обязуется выплатить Подрядчику денежное вознаграждение, размер и график выплат которого определен сторонами в Протоколе соглашения о договорной цене (Приложение № 2), являющимся неотъемлемой частью Договора. Общая сумма Договора _________ рублей.</w:t>
      </w:r>
    </w:p>
    <w:p w:rsidR="003B675C" w:rsidRDefault="003B675C">
      <w:pPr>
        <w:pStyle w:val="Heading3"/>
        <w:contextualSpacing w:val="0"/>
        <w:jc w:val="center"/>
      </w:pPr>
      <w:bookmarkStart w:id="1" w:name="h.rahtwt621yz0" w:colFirst="0" w:colLast="0"/>
      <w:bookmarkEnd w:id="1"/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2.1. Заказчик для выполнения работ обязуется передать Подрядчику: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2.1.1. материалы: _________________________________________________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2.1.2. оборудование:_______________________________________________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2.1.3. документацию:_______________________________________________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2.2. Подрядчик обязуется: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2.2.1. приступить к работе не позднее «__»________ 20__ г. и закончить создание Объекта работ к «__»________ 20__ г.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2.2.2. следовать указаниям Заказчика о ходе выполнения работ;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2.2.3. использовать в ходе создания Объекта работ материалы соответствующего качества;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2.2.4. не реже одного раза в ______________ информировать Заказчика о ходе выполнения работ;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2.2.5. использовать оборудование, предоставленное Заказчиком, в соответствии с его техническим назначением;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2.2.6. по требованию Заказчика предоставлять отчет об использовании материалов, предоставленных Заказчиком;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2.2.7. нести всю ответственность за ущерб, причиненный в ходе работ людям, зданиям или оборудованию;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2.2.8. обеспечить доступ представителя Заказчика к объекту работ или его части в рабочее время;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2.2.9. в случае возникновения обстоятельств, замедляющих ход работ против планового, немедленно поставить в известность Заказчика;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2.2.10. относиться к информации передаваемой ему Заказчиком как к конфиденциальной;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2.2.11. устранять по требованию Заказчика недостатки и дефекты в работе.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2.3. Если с точки зрения Исполнителя материалы, поставленные Заказчиком, или инструкции по ходу работ, даваемые Заказчиком, могут привести к порче или гибели, к недоброкачественности Объекта Работ или его части, Подрядчик имеет право потребовать у Заказчика письменного согласия на использование указанных материалов или соблюдения указанных инструкций.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2.4. Если в процессе выполнения работ у Подрядчика не возникает претензий по поводу материалов, поставленных Заказчиком, или инструкций, даваемых Заказчиком, то материал считается поставленным требуемого качества, а указания соответствуют необходимому ходу работ и у Подрядчика не возникает каких-либо претензий по этому поводу после использования указанных материалов или выполнения указанных инструкций.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2.5. Подрядчик имеет право привлечь для выполнения работ по Договору третьих лиц _________________________________________. При этом Подрядчик несет перед Заказчиком всю ответственность за выполнение третьим лицом условий Договора.</w:t>
      </w:r>
    </w:p>
    <w:p w:rsidR="003B675C" w:rsidRDefault="003B675C">
      <w:pPr>
        <w:pStyle w:val="Heading3"/>
        <w:contextualSpacing w:val="0"/>
        <w:jc w:val="both"/>
      </w:pPr>
      <w:bookmarkStart w:id="2" w:name="h.7zj4oj2nugw7" w:colFirst="0" w:colLast="0"/>
      <w:bookmarkEnd w:id="2"/>
      <w:r>
        <w:rPr>
          <w:rFonts w:ascii="Times New Roman" w:hAnsi="Times New Roman" w:cs="Times New Roman"/>
          <w:sz w:val="24"/>
          <w:szCs w:val="24"/>
        </w:rPr>
        <w:t>3. ОТВЕТСТВЕННОСТЬ СТОРОН И УСЛОВИЯ РАСТОРЖЕНИЯ ДОГОВОРА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3.1. Подрядчик несет полную ответственность за недоброкачественность используемого материала.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3.2. Все риски случайной гибели по ходу работ Объекта Работ или его части, а также материалов и оборудования, используемых в работе, несет Подрядчик. Указанные риски переходят к Заказчику на _______ день после заявления Подрядчика о готовности Объекта Работ к сдаче.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3.3. Если Заказчик не отвечает на заявления Подрядчика о недоброкачественности материалов или инструкций о ходе работ, даваемых Заказчиком, Подрядчик вправе или расторгнуть Договор или отложить выполнение работ до урегулирования разногласий. В обоих случаях Подрядчик вправе взыскать с Заказчика понесенные убытки.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3.4. Если Подрядчик не приступил в течение ______ дней после срока начала выполнения работ (п. 2.2.1) к работе или выполняет ее настолько медленно, что станет очевидным невозможность создания Объекта Работ в срок, Заказчик вправе расторгнуть Договор и потребовать у Подрядчика возмещения убытков.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3.5. В случае неустранения Подрядчиком недостатков и дефектов в работе, на которые ему было указано Заказчиком, Заказчик вправе расторгнуть Договор и потребовать от Подрядчика возмещения убытков.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3.6. Если гибель Объекта Работ или его части произошла по вине Заказчика, то Подрядчик вправе получить вознаграждение за работу.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3.7. Заказчик вправе в любое время до окончания работ расторгнуть Договор и возместить Подрядчику нанесенные убытки.</w:t>
      </w:r>
    </w:p>
    <w:p w:rsidR="003B675C" w:rsidRDefault="003B675C">
      <w:pPr>
        <w:pStyle w:val="Heading3"/>
        <w:contextualSpacing w:val="0"/>
        <w:jc w:val="center"/>
      </w:pPr>
      <w:bookmarkStart w:id="3" w:name="h.sh9hu6t83qi3" w:colFirst="0" w:colLast="0"/>
      <w:bookmarkEnd w:id="3"/>
      <w:r>
        <w:rPr>
          <w:rFonts w:ascii="Times New Roman" w:hAnsi="Times New Roman" w:cs="Times New Roman"/>
          <w:sz w:val="24"/>
          <w:szCs w:val="24"/>
        </w:rPr>
        <w:t>4. ПОРЯДОК СДАЧИ ОБЪЕКТА РАБОТ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4.1. На следующий день после создания Объекта Работ Подрядчик уведомляет Заказчика об окончании работ.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4.2. Заказчик обязан в течение _______ дней после заявления Подрядчика об окончании работ произвести инспекцию Объекта Работ. В случае согласия Заказчика на прием Объекта Работ, сторонами составляется и подписывается Акт сдачи-приемки работ по форме Приложения № 3, который является с момента его подписания неотъемлемой частью Договора.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4.3. Одновременно с подписанием Акта сдачи-приемки работ Подрядчик обязан предоставить Заказчику отчет об использовании материалов Заказчика и передать Заказчику остатки этих материалов и технические средства, предоставленные Заказчиком.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4.4. Подрядчик имеет право сдать Объект Работ досрочно.</w:t>
      </w:r>
    </w:p>
    <w:p w:rsidR="003B675C" w:rsidRDefault="003B675C">
      <w:pPr>
        <w:pStyle w:val="Heading3"/>
        <w:contextualSpacing w:val="0"/>
        <w:jc w:val="center"/>
      </w:pPr>
      <w:bookmarkStart w:id="4" w:name="h.ls5e2w5mk59" w:colFirst="0" w:colLast="0"/>
      <w:bookmarkEnd w:id="4"/>
      <w:r>
        <w:rPr>
          <w:rFonts w:ascii="Times New Roman" w:hAnsi="Times New Roman" w:cs="Times New Roman"/>
          <w:sz w:val="24"/>
          <w:szCs w:val="24"/>
        </w:rPr>
        <w:t>5. РАСЧЕТЫ ПО ДОГОВОРУ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5.1. За работы, выполненные Подрядчиком, Заказчик выплачивает Подрядчику денежное вознаграждение, размер которого за каждый выполненный этап определен сторонами в Календарном плане выполнения работ (Приложение № 1) и в Протоколе соглашения о договорной цене (Приложение № 2). Денежное вознаграждение за каждый этап выплачивается Заказчиком в течение ______ дней после подписания сторонами акта сдачи-приемки работ за этот этап. В случае просрочки выплаты денежного вознаграждения за выполненный этап Заказчик выплачивает пеню в размере _____ % от просроченной суммы за каждый день просрочки.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5.2. Перед началом каждого этапа Заказчик выплачивает Подрядчику аванс в размере _____ % от стоимости этапа. Невыплата Заказчиком аванса может рассматриваться Подрядчиком как заявление о расторжении Договора и в этом случае он вправе предъявить Заказчику претензии в соответствии с п. 3.7.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5.3. В случае досрочного создания Подрядчиком Объекта Работ Заказчик выплачивает Подрядчику премию в размере _____ % от суммы Договора (п. 1.2) за каждый день, считая от фактической сдачи Объекта Работ до его планируемой сдачи (п. 2.2.1).</w:t>
      </w:r>
    </w:p>
    <w:p w:rsidR="003B675C" w:rsidRDefault="003B675C">
      <w:pPr>
        <w:pStyle w:val="Heading3"/>
        <w:contextualSpacing w:val="0"/>
        <w:jc w:val="center"/>
      </w:pPr>
      <w:bookmarkStart w:id="5" w:name="h.rgexv8soa7os" w:colFirst="0" w:colLast="0"/>
      <w:bookmarkEnd w:id="5"/>
      <w:r>
        <w:rPr>
          <w:rFonts w:ascii="Times New Roman" w:hAnsi="Times New Roman" w:cs="Times New Roman"/>
          <w:sz w:val="24"/>
          <w:szCs w:val="24"/>
        </w:rPr>
        <w:t>6. ДОПОЛНИТЕЛЬНЫЕ УСЛОВИЯ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6.1. Все споры по Договору разрешаются сторонами в органах арбитражного суда.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6.2. Все изменения, дополнения к Договору действительны, если они оформлены в письменной форме и подписаны обеими сторонами.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6.3. ______________________________________________________________</w:t>
      </w:r>
    </w:p>
    <w:p w:rsidR="003B675C" w:rsidRDefault="003B675C">
      <w:pPr>
        <w:pStyle w:val="Heading3"/>
        <w:contextualSpacing w:val="0"/>
        <w:jc w:val="both"/>
      </w:pPr>
      <w:bookmarkStart w:id="6" w:name="h.e9w01reyorqm" w:colFirst="0" w:colLast="0"/>
      <w:bookmarkEnd w:id="6"/>
      <w:r>
        <w:rPr>
          <w:rFonts w:ascii="Times New Roman" w:hAnsi="Times New Roman" w:cs="Times New Roman"/>
          <w:sz w:val="24"/>
          <w:szCs w:val="24"/>
        </w:rPr>
        <w:t>7. ЮРИДИЧЕСКИЕ АДРЕСА И БАНКОВСКИЕ РЕКВИЗИТЫ СТОРОН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Подрядчик</w:t>
      </w:r>
    </w:p>
    <w:p w:rsidR="003B675C" w:rsidRDefault="003B675C">
      <w:pPr>
        <w:jc w:val="both"/>
      </w:pP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</w:p>
    <w:p w:rsidR="003B675C" w:rsidRDefault="003B675C">
      <w:pPr>
        <w:jc w:val="both"/>
      </w:pP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B675C" w:rsidRDefault="003B675C">
      <w:pPr>
        <w:jc w:val="both"/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B675C" w:rsidRDefault="003B675C">
      <w:pPr>
        <w:jc w:val="both"/>
      </w:pPr>
    </w:p>
    <w:sectPr w:rsidR="003B675C" w:rsidSect="003D37C3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602"/>
    <w:rsid w:val="003556FF"/>
    <w:rsid w:val="003B675C"/>
    <w:rsid w:val="003C12D9"/>
    <w:rsid w:val="003D37C3"/>
    <w:rsid w:val="006A3602"/>
    <w:rsid w:val="006F5CCD"/>
    <w:rsid w:val="00866405"/>
    <w:rsid w:val="009326C1"/>
    <w:rsid w:val="00AA50C4"/>
    <w:rsid w:val="00B9285E"/>
    <w:rsid w:val="00D2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D9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2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12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12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12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12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12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56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656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56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656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656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656B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3C12D9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C12D9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656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12D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8656B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1">
    <w:name w:val="Сетка таблицы1"/>
    <w:uiPriority w:val="99"/>
    <w:rsid w:val="003D37C3"/>
    <w:rPr>
      <w:rFonts w:ascii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D37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1123</Words>
  <Characters>6405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subject/>
  <dc:creator/>
  <cp:keywords/>
  <dc:description/>
  <cp:lastModifiedBy>Илоська</cp:lastModifiedBy>
  <cp:revision>2</cp:revision>
  <dcterms:created xsi:type="dcterms:W3CDTF">2016-12-14T09:58:00Z</dcterms:created>
  <dcterms:modified xsi:type="dcterms:W3CDTF">2016-12-14T09:58:00Z</dcterms:modified>
</cp:coreProperties>
</file>